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8AD" w:rsidRPr="002D40E9" w:rsidRDefault="00B71695" w:rsidP="00B7169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2D40E9">
        <w:rPr>
          <w:rFonts w:ascii="Times New Roman" w:eastAsia="標楷體" w:hAnsi="Times New Roman" w:cs="Times New Roman"/>
          <w:sz w:val="40"/>
          <w:szCs w:val="40"/>
        </w:rPr>
        <w:t>國立政</w:t>
      </w:r>
      <w:r w:rsidR="00BB3FAB">
        <w:rPr>
          <w:rFonts w:ascii="Times New Roman" w:eastAsia="標楷體" w:hAnsi="Times New Roman" w:cs="Times New Roman" w:hint="eastAsia"/>
          <w:sz w:val="40"/>
          <w:szCs w:val="40"/>
        </w:rPr>
        <w:t>治</w:t>
      </w:r>
      <w:r w:rsidRPr="002D40E9">
        <w:rPr>
          <w:rFonts w:ascii="Times New Roman" w:eastAsia="標楷體" w:hAnsi="Times New Roman" w:cs="Times New Roman"/>
          <w:sz w:val="40"/>
          <w:szCs w:val="40"/>
        </w:rPr>
        <w:t>大學</w:t>
      </w:r>
    </w:p>
    <w:p w:rsidR="00B71695" w:rsidRPr="002D40E9" w:rsidRDefault="00FF600C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t>產學合作</w:t>
      </w:r>
      <w:r>
        <w:rPr>
          <w:rFonts w:ascii="Times New Roman" w:eastAsia="標楷體" w:hAnsi="Times New Roman" w:cs="Times New Roman" w:hint="eastAsia"/>
          <w:sz w:val="36"/>
          <w:szCs w:val="36"/>
        </w:rPr>
        <w:t>意向書</w:t>
      </w:r>
      <w:r w:rsidR="00BB3FAB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BB3FAB">
        <w:rPr>
          <w:rFonts w:ascii="Times New Roman" w:eastAsia="標楷體" w:hAnsi="Times New Roman" w:cs="Times New Roman" w:hint="eastAsia"/>
          <w:sz w:val="36"/>
          <w:szCs w:val="36"/>
        </w:rPr>
        <w:t>（</w:t>
      </w:r>
      <w:r w:rsidR="000A764F" w:rsidRPr="002D40E9">
        <w:rPr>
          <w:rFonts w:ascii="Times New Roman" w:eastAsia="標楷體" w:hAnsi="Times New Roman" w:cs="Times New Roman"/>
          <w:sz w:val="36"/>
          <w:szCs w:val="36"/>
        </w:rPr>
        <w:t>範本</w:t>
      </w:r>
      <w:r w:rsidR="00BB3FAB">
        <w:rPr>
          <w:rFonts w:ascii="Times New Roman" w:eastAsia="標楷體" w:hAnsi="Times New Roman" w:cs="Times New Roman" w:hint="eastAsia"/>
          <w:sz w:val="36"/>
          <w:szCs w:val="36"/>
        </w:rPr>
        <w:t>）</w:t>
      </w:r>
    </w:p>
    <w:p w:rsidR="00B71695" w:rsidRPr="00082709" w:rsidRDefault="00082709" w:rsidP="00082709">
      <w:pPr>
        <w:jc w:val="right"/>
        <w:rPr>
          <w:rFonts w:ascii="Times New Roman" w:eastAsia="標楷體" w:hAnsi="Times New Roman" w:cs="Times New Roman"/>
          <w:szCs w:val="24"/>
        </w:rPr>
      </w:pPr>
      <w:r w:rsidRPr="00082709">
        <w:rPr>
          <w:rFonts w:ascii="Times New Roman" w:eastAsia="標楷體" w:hAnsi="Times New Roman" w:cs="Times New Roman" w:hint="eastAsia"/>
          <w:szCs w:val="24"/>
        </w:rPr>
        <w:t>111</w:t>
      </w:r>
      <w:r w:rsidRPr="00082709">
        <w:rPr>
          <w:rFonts w:ascii="Times New Roman" w:eastAsia="標楷體" w:hAnsi="Times New Roman" w:cs="Times New Roman" w:hint="eastAsia"/>
          <w:szCs w:val="24"/>
        </w:rPr>
        <w:t>年</w:t>
      </w:r>
      <w:r w:rsidRPr="00082709">
        <w:rPr>
          <w:rFonts w:ascii="Times New Roman" w:eastAsia="標楷體" w:hAnsi="Times New Roman" w:cs="Times New Roman" w:hint="eastAsia"/>
          <w:szCs w:val="24"/>
        </w:rPr>
        <w:t>12</w:t>
      </w:r>
      <w:r w:rsidRPr="00082709">
        <w:rPr>
          <w:rFonts w:ascii="Times New Roman" w:eastAsia="標楷體" w:hAnsi="Times New Roman" w:cs="Times New Roman" w:hint="eastAsia"/>
          <w:szCs w:val="24"/>
        </w:rPr>
        <w:t>月版</w:t>
      </w: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B71695" w:rsidRDefault="00B71695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FF600C" w:rsidRDefault="00FF600C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FF600C" w:rsidRDefault="00FF600C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FF600C" w:rsidRDefault="00FF600C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FF600C" w:rsidRDefault="00FF600C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FF600C" w:rsidRDefault="00FF600C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FF600C" w:rsidRDefault="00FF600C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FF600C" w:rsidRDefault="00FF600C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FF600C" w:rsidRDefault="00FF600C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FF600C" w:rsidRDefault="00FF600C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FF600C" w:rsidRDefault="00FF600C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FF600C" w:rsidRPr="002D40E9" w:rsidRDefault="00FF600C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645F8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lastRenderedPageBreak/>
        <w:t>產</w:t>
      </w:r>
      <w:r w:rsidR="00FF600C">
        <w:rPr>
          <w:rFonts w:ascii="Times New Roman" w:eastAsia="標楷體" w:hAnsi="Times New Roman" w:cs="Times New Roman"/>
          <w:sz w:val="36"/>
          <w:szCs w:val="36"/>
        </w:rPr>
        <w:t>學合作</w:t>
      </w:r>
      <w:r w:rsidR="00FF600C">
        <w:rPr>
          <w:rFonts w:ascii="Times New Roman" w:eastAsia="標楷體" w:hAnsi="Times New Roman" w:cs="Times New Roman" w:hint="eastAsia"/>
          <w:sz w:val="36"/>
          <w:szCs w:val="36"/>
        </w:rPr>
        <w:t>意向書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1560"/>
        <w:gridCol w:w="6662"/>
        <w:gridCol w:w="2268"/>
      </w:tblGrid>
      <w:tr w:rsidR="00B71695" w:rsidRPr="002D40E9" w:rsidTr="00B71695">
        <w:trPr>
          <w:trHeight w:val="46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71695" w:rsidRPr="002D40E9" w:rsidRDefault="00B37C89" w:rsidP="00E8591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立</w:t>
            </w:r>
            <w:bookmarkStart w:id="0" w:name="_GoBack"/>
            <w:bookmarkEnd w:id="0"/>
            <w:r w:rsidR="00B71695" w:rsidRPr="002D40E9">
              <w:rPr>
                <w:rFonts w:ascii="Times New Roman" w:eastAsia="標楷體" w:hAnsi="Times New Roman" w:cs="Times New Roman"/>
                <w:szCs w:val="24"/>
              </w:rPr>
              <w:t>書人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1695" w:rsidRPr="002D40E9" w:rsidRDefault="000A764F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b/>
                <w:szCs w:val="24"/>
              </w:rPr>
              <w:t>國立政治大學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（以下簡稱甲方）</w:t>
            </w:r>
          </w:p>
        </w:tc>
      </w:tr>
      <w:tr w:rsidR="00B71695" w:rsidRPr="002D40E9" w:rsidTr="00B71695">
        <w:trPr>
          <w:trHeight w:val="475"/>
        </w:trPr>
        <w:tc>
          <w:tcPr>
            <w:tcW w:w="1560" w:type="dxa"/>
            <w:vMerge/>
            <w:shd w:val="clear" w:color="auto" w:fill="auto"/>
            <w:vAlign w:val="center"/>
          </w:tcPr>
          <w:p w:rsidR="00B71695" w:rsidRPr="002D40E9" w:rsidRDefault="00B71695" w:rsidP="00E8591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（以下簡稱乙方）</w:t>
            </w:r>
          </w:p>
        </w:tc>
      </w:tr>
    </w:tbl>
    <w:p w:rsidR="000A764F" w:rsidRPr="002D40E9" w:rsidRDefault="00B71695" w:rsidP="000A764F">
      <w:pPr>
        <w:spacing w:line="276" w:lineRule="auto"/>
        <w:ind w:firstLine="348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ab/>
      </w:r>
      <w:r w:rsidRPr="002D40E9">
        <w:rPr>
          <w:rFonts w:ascii="Times New Roman" w:eastAsia="標楷體" w:hAnsi="Times New Roman" w:cs="Times New Roman"/>
        </w:rPr>
        <w:t>甲方</w:t>
      </w:r>
      <w:r w:rsidR="00CC6DB9" w:rsidRPr="002D40E9">
        <w:rPr>
          <w:rFonts w:ascii="Times New Roman" w:eastAsia="標楷體" w:hAnsi="Times New Roman" w:cs="Times New Roman"/>
        </w:rPr>
        <w:t>基於促進知識之累積及擴散為目標，發揮教育、訓練</w:t>
      </w:r>
      <w:r w:rsidR="000A764F" w:rsidRPr="002D40E9">
        <w:rPr>
          <w:rFonts w:ascii="Times New Roman" w:eastAsia="標楷體" w:hAnsi="Times New Roman" w:cs="Times New Roman"/>
        </w:rPr>
        <w:t>、研發、服務之功能，</w:t>
      </w:r>
      <w:r w:rsidR="00FF600C">
        <w:rPr>
          <w:rFonts w:ascii="Times New Roman" w:eastAsia="標楷體" w:hAnsi="Times New Roman" w:cs="Times New Roman" w:hint="eastAsia"/>
        </w:rPr>
        <w:t>預計</w:t>
      </w:r>
      <w:r w:rsidR="000A764F" w:rsidRPr="002D40E9">
        <w:rPr>
          <w:rFonts w:ascii="Times New Roman" w:eastAsia="標楷體" w:hAnsi="Times New Roman" w:cs="Times New Roman"/>
        </w:rPr>
        <w:t>與乙方共同以產學合作方式進行「</w:t>
      </w:r>
      <w:r w:rsidR="000A764F" w:rsidRPr="002D40E9">
        <w:rPr>
          <w:rFonts w:ascii="Times New Roman" w:eastAsia="標楷體" w:hAnsi="Times New Roman" w:cs="Times New Roman"/>
          <w:shd w:val="pct15" w:color="auto" w:fill="FFFFFF"/>
        </w:rPr>
        <w:t>（計畫名稱）</w:t>
      </w:r>
      <w:r w:rsidR="00FF600C">
        <w:rPr>
          <w:rFonts w:ascii="Times New Roman" w:eastAsia="標楷體" w:hAnsi="Times New Roman" w:cs="Times New Roman"/>
        </w:rPr>
        <w:t>」計畫，</w:t>
      </w:r>
      <w:r w:rsidR="00FF600C">
        <w:rPr>
          <w:rFonts w:ascii="Times New Roman" w:eastAsia="標楷體" w:hAnsi="Times New Roman" w:cs="Times New Roman" w:hint="eastAsia"/>
        </w:rPr>
        <w:t>特定本合作意向書</w:t>
      </w:r>
      <w:r w:rsidR="00FF600C">
        <w:rPr>
          <w:rFonts w:ascii="Times New Roman" w:eastAsia="標楷體" w:hAnsi="Times New Roman" w:cs="Times New Roman"/>
        </w:rPr>
        <w:t>，以資</w:t>
      </w:r>
      <w:r w:rsidR="00FF600C">
        <w:rPr>
          <w:rFonts w:ascii="Times New Roman" w:eastAsia="標楷體" w:hAnsi="Times New Roman" w:cs="Times New Roman" w:hint="eastAsia"/>
        </w:rPr>
        <w:t>遵循</w:t>
      </w:r>
      <w:r w:rsidR="000A764F" w:rsidRPr="002D40E9">
        <w:rPr>
          <w:rFonts w:ascii="Times New Roman" w:eastAsia="標楷體" w:hAnsi="Times New Roman" w:cs="Times New Roman"/>
        </w:rPr>
        <w:t>：</w:t>
      </w:r>
    </w:p>
    <w:p w:rsidR="000A764F" w:rsidRDefault="00FF600C" w:rsidP="000A764F">
      <w:pPr>
        <w:pStyle w:val="a8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產學合作</w:t>
      </w:r>
      <w:r>
        <w:rPr>
          <w:rFonts w:ascii="Times New Roman" w:eastAsia="標楷體" w:hAnsi="Times New Roman" w:cs="Times New Roman" w:hint="eastAsia"/>
        </w:rPr>
        <w:t>辦法</w:t>
      </w:r>
      <w:r w:rsidR="000A764F" w:rsidRPr="002D40E9">
        <w:rPr>
          <w:rFonts w:ascii="Times New Roman" w:eastAsia="標楷體" w:hAnsi="Times New Roman" w:cs="Times New Roman"/>
        </w:rPr>
        <w:t>：</w:t>
      </w:r>
    </w:p>
    <w:p w:rsidR="00FF600C" w:rsidRPr="00FF600C" w:rsidRDefault="00FF600C" w:rsidP="00FF600C">
      <w:pPr>
        <w:pStyle w:val="a8"/>
        <w:spacing w:line="276" w:lineRule="auto"/>
        <w:ind w:leftChars="0" w:left="840"/>
        <w:rPr>
          <w:rFonts w:ascii="Times New Roman" w:eastAsia="標楷體" w:hAnsi="Times New Roman" w:cs="Times New Roman"/>
        </w:rPr>
      </w:pPr>
      <w:r w:rsidRPr="00FF600C">
        <w:rPr>
          <w:rFonts w:ascii="Times New Roman" w:eastAsia="標楷體" w:hAnsi="Times New Roman" w:cs="Times New Roman" w:hint="eastAsia"/>
        </w:rPr>
        <w:t>雙方知悉本意向書僅為雙方表達共同合作之意願，基於本意向書錄而擬進行之詳細具體合作項目、方式及其費用等條件，應另行就個案簽訂正式書面契約，以保障雙方之權益。</w:t>
      </w:r>
    </w:p>
    <w:p w:rsidR="002B4191" w:rsidRDefault="00FF600C" w:rsidP="002B4191">
      <w:pPr>
        <w:pStyle w:val="a8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智慧財產權</w:t>
      </w:r>
    </w:p>
    <w:p w:rsidR="00FF600C" w:rsidRPr="00FF600C" w:rsidRDefault="00FF600C" w:rsidP="00FF600C">
      <w:pPr>
        <w:pStyle w:val="a8"/>
        <w:spacing w:line="276" w:lineRule="auto"/>
        <w:ind w:leftChars="0" w:left="840"/>
        <w:rPr>
          <w:rFonts w:ascii="Times New Roman" w:eastAsia="標楷體" w:hAnsi="Times New Roman" w:cs="Times New Roman"/>
        </w:rPr>
      </w:pPr>
      <w:r w:rsidRPr="00FF600C">
        <w:rPr>
          <w:rFonts w:ascii="Times New Roman" w:eastAsia="標楷體" w:hAnsi="Times New Roman" w:cs="Times New Roman" w:hint="eastAsia"/>
        </w:rPr>
        <w:t>雙方除另有書面同意外，不因本意向書而當然授權或讓予任何專利權、著作權、商標、營業秘密、技術秘竅（</w:t>
      </w:r>
      <w:r w:rsidRPr="00FF600C">
        <w:rPr>
          <w:rFonts w:ascii="Times New Roman" w:eastAsia="標楷體" w:hAnsi="Times New Roman" w:cs="Times New Roman" w:hint="eastAsia"/>
        </w:rPr>
        <w:t>KNOW-HOW</w:t>
      </w:r>
      <w:r w:rsidRPr="00FF600C">
        <w:rPr>
          <w:rFonts w:ascii="Times New Roman" w:eastAsia="標楷體" w:hAnsi="Times New Roman" w:cs="Times New Roman" w:hint="eastAsia"/>
        </w:rPr>
        <w:t>）、其他智慧財產權或其他財產權予他方。</w:t>
      </w:r>
    </w:p>
    <w:p w:rsidR="002B4191" w:rsidRPr="002D40E9" w:rsidRDefault="00FF600C" w:rsidP="001D6293">
      <w:pPr>
        <w:pStyle w:val="a8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效力</w:t>
      </w:r>
    </w:p>
    <w:p w:rsidR="00FF600C" w:rsidRPr="00FF600C" w:rsidRDefault="00FF600C" w:rsidP="00FF600C">
      <w:pPr>
        <w:pStyle w:val="a8"/>
        <w:snapToGrid w:val="0"/>
        <w:spacing w:line="280" w:lineRule="atLeast"/>
        <w:ind w:leftChars="0" w:left="840"/>
        <w:jc w:val="both"/>
        <w:rPr>
          <w:rFonts w:eastAsia="標楷體"/>
        </w:rPr>
      </w:pPr>
      <w:r w:rsidRPr="00FF600C">
        <w:rPr>
          <w:rFonts w:eastAsia="標楷體" w:hint="eastAsia"/>
        </w:rPr>
        <w:t>本意向書之有效期間自簽約日起生效，</w:t>
      </w:r>
      <w:r w:rsidRPr="00FF600C">
        <w:rPr>
          <w:rFonts w:eastAsia="標楷體" w:hAnsi="標楷體" w:hint="eastAsia"/>
        </w:rPr>
        <w:t>除因第</w:t>
      </w:r>
      <w:r>
        <w:rPr>
          <w:rFonts w:eastAsia="標楷體" w:hAnsi="標楷體" w:hint="eastAsia"/>
        </w:rPr>
        <w:t>四</w:t>
      </w:r>
      <w:r w:rsidRPr="00FF600C">
        <w:rPr>
          <w:rFonts w:eastAsia="標楷體" w:hAnsi="標楷體" w:hint="eastAsia"/>
        </w:rPr>
        <w:t>條終止本意向書外，於</w:t>
      </w:r>
      <w:r w:rsidRPr="00FF600C">
        <w:rPr>
          <w:rFonts w:eastAsia="標楷體" w:hint="eastAsia"/>
        </w:rPr>
        <w:t>生效日起</w:t>
      </w:r>
      <w:proofErr w:type="gramStart"/>
      <w:r w:rsidRPr="00FF600C">
        <w:rPr>
          <w:rFonts w:eastAsia="標楷體" w:hint="eastAsia"/>
        </w:rPr>
        <w:t>一</w:t>
      </w:r>
      <w:proofErr w:type="gramEnd"/>
      <w:r w:rsidRPr="00FF600C">
        <w:rPr>
          <w:rFonts w:eastAsia="標楷體" w:hint="eastAsia"/>
        </w:rPr>
        <w:t>年內，雙方如未能議定正式合約，本意向書即失其效力。</w:t>
      </w:r>
    </w:p>
    <w:p w:rsidR="002B4191" w:rsidRPr="002D40E9" w:rsidRDefault="001D6293" w:rsidP="001D6293">
      <w:pPr>
        <w:pStyle w:val="a8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終止</w:t>
      </w:r>
    </w:p>
    <w:p w:rsidR="00FF600C" w:rsidRPr="00FF600C" w:rsidRDefault="00FF600C" w:rsidP="00FF600C">
      <w:pPr>
        <w:pStyle w:val="a8"/>
        <w:spacing w:line="276" w:lineRule="auto"/>
        <w:ind w:leftChars="0" w:left="840"/>
        <w:rPr>
          <w:rFonts w:ascii="Times New Roman" w:eastAsia="標楷體" w:hAnsi="Times New Roman" w:cs="Times New Roman"/>
        </w:rPr>
      </w:pPr>
      <w:r w:rsidRPr="00FF600C">
        <w:rPr>
          <w:rFonts w:ascii="Times New Roman" w:eastAsia="標楷體" w:hAnsi="Times New Roman" w:cs="Times New Roman" w:hint="eastAsia"/>
        </w:rPr>
        <w:t>任一方擬終止本意</w:t>
      </w:r>
      <w:r>
        <w:rPr>
          <w:rFonts w:ascii="Times New Roman" w:eastAsia="標楷體" w:hAnsi="Times New Roman" w:cs="Times New Roman" w:hint="eastAsia"/>
        </w:rPr>
        <w:t>向書，應於十五日前以書面通知他方，惟本意向書終止後，並不影響第二條及第六</w:t>
      </w:r>
      <w:r w:rsidRPr="00FF600C">
        <w:rPr>
          <w:rFonts w:ascii="Times New Roman" w:eastAsia="標楷體" w:hAnsi="Times New Roman" w:cs="Times New Roman" w:hint="eastAsia"/>
        </w:rPr>
        <w:t>條之效力。</w:t>
      </w:r>
    </w:p>
    <w:p w:rsidR="003634C5" w:rsidRPr="003634C5" w:rsidRDefault="00FF600C" w:rsidP="003634C5">
      <w:pPr>
        <w:pStyle w:val="a8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費用與責任分擔方式</w:t>
      </w:r>
    </w:p>
    <w:p w:rsidR="00FF600C" w:rsidRPr="00FF600C" w:rsidRDefault="00FF600C" w:rsidP="00FF600C">
      <w:pPr>
        <w:pStyle w:val="a8"/>
        <w:snapToGrid w:val="0"/>
        <w:spacing w:line="280" w:lineRule="atLeast"/>
        <w:ind w:leftChars="0" w:left="840"/>
        <w:jc w:val="both"/>
        <w:rPr>
          <w:rFonts w:eastAsia="標楷體"/>
        </w:rPr>
      </w:pPr>
      <w:r w:rsidRPr="00FF600C">
        <w:rPr>
          <w:rFonts w:eastAsia="標楷體" w:hint="eastAsia"/>
        </w:rPr>
        <w:t>在本意向書有效期間內，任一方對於因可歸責於己</w:t>
      </w:r>
      <w:proofErr w:type="gramStart"/>
      <w:r w:rsidRPr="00FF600C">
        <w:rPr>
          <w:rFonts w:eastAsia="標楷體" w:hint="eastAsia"/>
        </w:rPr>
        <w:t>之</w:t>
      </w:r>
      <w:proofErr w:type="gramEnd"/>
      <w:r w:rsidRPr="00FF600C">
        <w:rPr>
          <w:rFonts w:eastAsia="標楷體" w:hint="eastAsia"/>
        </w:rPr>
        <w:t>事由所發生的經費與責任，</w:t>
      </w:r>
      <w:proofErr w:type="gramStart"/>
      <w:r w:rsidRPr="00FF600C">
        <w:rPr>
          <w:rFonts w:eastAsia="標楷體" w:hint="eastAsia"/>
        </w:rPr>
        <w:t>均應自行</w:t>
      </w:r>
      <w:proofErr w:type="gramEnd"/>
      <w:r w:rsidRPr="00FF600C">
        <w:rPr>
          <w:rFonts w:eastAsia="標楷體" w:hint="eastAsia"/>
        </w:rPr>
        <w:t>負擔。</w:t>
      </w:r>
    </w:p>
    <w:p w:rsidR="00FF600C" w:rsidRDefault="003203B1" w:rsidP="00FF600C">
      <w:pPr>
        <w:pStyle w:val="a8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管轄法院與</w:t>
      </w:r>
      <w:proofErr w:type="gramStart"/>
      <w:r w:rsidRPr="002D40E9">
        <w:rPr>
          <w:rFonts w:ascii="Times New Roman" w:eastAsia="標楷體" w:hAnsi="Times New Roman" w:cs="Times New Roman"/>
        </w:rPr>
        <w:t>準</w:t>
      </w:r>
      <w:proofErr w:type="gramEnd"/>
      <w:r w:rsidRPr="002D40E9">
        <w:rPr>
          <w:rFonts w:ascii="Times New Roman" w:eastAsia="標楷體" w:hAnsi="Times New Roman" w:cs="Times New Roman"/>
        </w:rPr>
        <w:t>據法</w:t>
      </w:r>
    </w:p>
    <w:p w:rsidR="00740CCF" w:rsidRPr="00FF600C" w:rsidRDefault="00FF600C" w:rsidP="00FF600C">
      <w:pPr>
        <w:pStyle w:val="a8"/>
        <w:spacing w:line="276" w:lineRule="auto"/>
        <w:ind w:leftChars="0" w:left="84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本意向書未定事宜，</w:t>
      </w:r>
      <w:r w:rsidR="00082709" w:rsidRPr="00FF600C">
        <w:rPr>
          <w:rFonts w:ascii="Times New Roman" w:eastAsia="標楷體" w:hAnsi="Times New Roman" w:cs="Times New Roman"/>
        </w:rPr>
        <w:t>雙方應本於誠信與最大善意原則先行協商。若有無法協商之情事而</w:t>
      </w:r>
      <w:r w:rsidR="00082709" w:rsidRPr="00FF600C">
        <w:rPr>
          <w:rFonts w:ascii="Times New Roman" w:eastAsia="標楷體" w:hAnsi="Times New Roman" w:cs="Times New Roman" w:hint="eastAsia"/>
        </w:rPr>
        <w:t>須</w:t>
      </w:r>
      <w:r w:rsidR="003203B1" w:rsidRPr="00FF600C">
        <w:rPr>
          <w:rFonts w:ascii="Times New Roman" w:eastAsia="標楷體" w:hAnsi="Times New Roman" w:cs="Times New Roman"/>
        </w:rPr>
        <w:t>訴訟時，甲乙雙方同意以中華民國法律為</w:t>
      </w:r>
      <w:proofErr w:type="gramStart"/>
      <w:r w:rsidR="003203B1" w:rsidRPr="00FF600C">
        <w:rPr>
          <w:rFonts w:ascii="Times New Roman" w:eastAsia="標楷體" w:hAnsi="Times New Roman" w:cs="Times New Roman"/>
        </w:rPr>
        <w:t>準</w:t>
      </w:r>
      <w:proofErr w:type="gramEnd"/>
      <w:r w:rsidR="003203B1" w:rsidRPr="00FF600C">
        <w:rPr>
          <w:rFonts w:ascii="Times New Roman" w:eastAsia="標楷體" w:hAnsi="Times New Roman" w:cs="Times New Roman"/>
        </w:rPr>
        <w:t>據法，並以臺灣</w:t>
      </w:r>
      <w:proofErr w:type="gramStart"/>
      <w:r w:rsidR="003203B1" w:rsidRPr="00FF600C">
        <w:rPr>
          <w:rFonts w:ascii="Times New Roman" w:eastAsia="標楷體" w:hAnsi="Times New Roman" w:cs="Times New Roman"/>
        </w:rPr>
        <w:t>臺</w:t>
      </w:r>
      <w:proofErr w:type="gramEnd"/>
      <w:r w:rsidR="003203B1" w:rsidRPr="00FF600C">
        <w:rPr>
          <w:rFonts w:ascii="Times New Roman" w:eastAsia="標楷體" w:hAnsi="Times New Roman" w:cs="Times New Roman"/>
        </w:rPr>
        <w:t>北地方法院為第一審管轄法院。</w:t>
      </w:r>
    </w:p>
    <w:p w:rsidR="00FF600C" w:rsidRDefault="00FF600C" w:rsidP="00FF600C">
      <w:pPr>
        <w:pStyle w:val="a8"/>
        <w:numPr>
          <w:ilvl w:val="0"/>
          <w:numId w:val="2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意向書</w:t>
      </w:r>
      <w:r w:rsidR="00950B36" w:rsidRPr="002D40E9">
        <w:rPr>
          <w:rFonts w:ascii="Times New Roman" w:eastAsia="標楷體" w:hAnsi="Times New Roman" w:cs="Times New Roman"/>
        </w:rPr>
        <w:t>份數</w:t>
      </w:r>
      <w:proofErr w:type="gramEnd"/>
    </w:p>
    <w:p w:rsidR="003203B1" w:rsidRPr="00FF600C" w:rsidRDefault="00FF600C" w:rsidP="00FF600C">
      <w:pPr>
        <w:pStyle w:val="a8"/>
        <w:spacing w:line="276" w:lineRule="auto"/>
        <w:ind w:leftChars="0" w:left="8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本</w:t>
      </w:r>
      <w:r>
        <w:rPr>
          <w:rFonts w:ascii="Times New Roman" w:eastAsia="標楷體" w:hAnsi="Times New Roman" w:cs="Times New Roman" w:hint="eastAsia"/>
        </w:rPr>
        <w:t>意向書</w:t>
      </w:r>
      <w:r>
        <w:rPr>
          <w:rFonts w:ascii="Times New Roman" w:eastAsia="標楷體" w:hAnsi="Times New Roman" w:cs="Times New Roman"/>
        </w:rPr>
        <w:t>計正本壹式</w:t>
      </w:r>
      <w:r>
        <w:rPr>
          <w:rFonts w:ascii="Times New Roman" w:eastAsia="標楷體" w:hAnsi="Times New Roman" w:cs="Times New Roman" w:hint="eastAsia"/>
        </w:rPr>
        <w:t>二</w:t>
      </w:r>
      <w:r>
        <w:rPr>
          <w:rFonts w:ascii="Times New Roman" w:eastAsia="標楷體" w:hAnsi="Times New Roman" w:cs="Times New Roman"/>
        </w:rPr>
        <w:t>份，由甲</w:t>
      </w:r>
      <w:r w:rsidR="00950B36" w:rsidRPr="00FF600C">
        <w:rPr>
          <w:rFonts w:ascii="Times New Roman" w:eastAsia="標楷體" w:hAnsi="Times New Roman" w:cs="Times New Roman"/>
        </w:rPr>
        <w:t>乙</w:t>
      </w:r>
      <w:r>
        <w:rPr>
          <w:rFonts w:ascii="Times New Roman" w:eastAsia="標楷體" w:hAnsi="Times New Roman" w:cs="Times New Roman" w:hint="eastAsia"/>
        </w:rPr>
        <w:t>雙</w:t>
      </w:r>
      <w:r w:rsidR="00950B36" w:rsidRPr="00FF600C">
        <w:rPr>
          <w:rFonts w:ascii="Times New Roman" w:eastAsia="標楷體" w:hAnsi="Times New Roman" w:cs="Times New Roman"/>
        </w:rPr>
        <w:t>方</w:t>
      </w:r>
      <w:proofErr w:type="gramStart"/>
      <w:r w:rsidR="00950B36" w:rsidRPr="00FF600C">
        <w:rPr>
          <w:rFonts w:ascii="Times New Roman" w:eastAsia="標楷體" w:hAnsi="Times New Roman" w:cs="Times New Roman"/>
        </w:rPr>
        <w:t>各執乙份</w:t>
      </w:r>
      <w:proofErr w:type="gramEnd"/>
      <w:r w:rsidR="00950B36" w:rsidRPr="00FF600C">
        <w:rPr>
          <w:rFonts w:ascii="Times New Roman" w:eastAsia="標楷體" w:hAnsi="Times New Roman" w:cs="Times New Roman"/>
        </w:rPr>
        <w:t>。</w:t>
      </w:r>
    </w:p>
    <w:p w:rsidR="00B71695" w:rsidRPr="002D40E9" w:rsidRDefault="00B71695" w:rsidP="00B71695">
      <w:pPr>
        <w:rPr>
          <w:rFonts w:ascii="Times New Roman" w:eastAsia="標楷體" w:hAnsi="Times New Roman" w:cs="Times New Roman"/>
          <w:szCs w:val="24"/>
        </w:rPr>
      </w:pPr>
    </w:p>
    <w:p w:rsidR="00B71695" w:rsidRPr="002D40E9" w:rsidRDefault="00B37C89" w:rsidP="00B71695">
      <w:pPr>
        <w:rPr>
          <w:rFonts w:ascii="Times New Roman" w:eastAsia="標楷體" w:hAnsi="Times New Roman" w:cs="Times New Roman"/>
          <w:szCs w:val="24"/>
        </w:rPr>
      </w:pPr>
      <w:proofErr w:type="gramStart"/>
      <w:r>
        <w:rPr>
          <w:rFonts w:ascii="Times New Roman" w:eastAsia="標楷體" w:hAnsi="Times New Roman" w:cs="Times New Roman"/>
          <w:szCs w:val="24"/>
        </w:rPr>
        <w:t>立</w:t>
      </w:r>
      <w:r w:rsidR="00A747CF" w:rsidRPr="002D40E9">
        <w:rPr>
          <w:rFonts w:ascii="Times New Roman" w:eastAsia="標楷體" w:hAnsi="Times New Roman" w:cs="Times New Roman"/>
          <w:szCs w:val="24"/>
        </w:rPr>
        <w:t>書人</w:t>
      </w:r>
      <w:proofErr w:type="gramEnd"/>
    </w:p>
    <w:p w:rsidR="00B71695" w:rsidRPr="002D40E9" w:rsidRDefault="00B71695" w:rsidP="00B71695">
      <w:pPr>
        <w:rPr>
          <w:rFonts w:ascii="Times New Roman" w:eastAsia="標楷體" w:hAnsi="Times New Roman" w:cs="Times New Roman"/>
          <w:szCs w:val="24"/>
        </w:rPr>
      </w:pPr>
    </w:p>
    <w:tbl>
      <w:tblPr>
        <w:tblW w:w="10578" w:type="dxa"/>
        <w:jc w:val="center"/>
        <w:tblLook w:val="04A0" w:firstRow="1" w:lastRow="0" w:firstColumn="1" w:lastColumn="0" w:noHBand="0" w:noVBand="1"/>
      </w:tblPr>
      <w:tblGrid>
        <w:gridCol w:w="5289"/>
        <w:gridCol w:w="5289"/>
      </w:tblGrid>
      <w:tr w:rsidR="00B71695" w:rsidRPr="002D40E9" w:rsidTr="00E85917">
        <w:trPr>
          <w:trHeight w:val="357"/>
          <w:jc w:val="center"/>
        </w:trPr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甲方：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乙方：</w:t>
            </w:r>
          </w:p>
        </w:tc>
      </w:tr>
      <w:tr w:rsidR="00B71695" w:rsidRPr="002D40E9" w:rsidTr="00E85917">
        <w:trPr>
          <w:trHeight w:val="357"/>
          <w:jc w:val="center"/>
        </w:trPr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950B3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國立政治大學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695" w:rsidRPr="002D40E9" w:rsidTr="00E85917">
        <w:trPr>
          <w:trHeight w:val="357"/>
          <w:jc w:val="center"/>
        </w:trPr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代表人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="00950B36" w:rsidRPr="002D40E9">
              <w:rPr>
                <w:rFonts w:ascii="Times New Roman" w:eastAsia="標楷體" w:hAnsi="Times New Roman" w:cs="Times New Roman"/>
                <w:szCs w:val="24"/>
              </w:rPr>
              <w:t>李蔡彥</w:t>
            </w:r>
            <w:r w:rsidR="00950B36" w:rsidRPr="002D40E9">
              <w:rPr>
                <w:rFonts w:ascii="Times New Roman" w:eastAsia="標楷體" w:hAnsi="Times New Roman" w:cs="Times New Roman"/>
                <w:szCs w:val="24"/>
              </w:rPr>
              <w:t xml:space="preserve">             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代表人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 xml:space="preserve">                  (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71695" w:rsidRPr="002D40E9" w:rsidTr="00E85917">
        <w:trPr>
          <w:trHeight w:val="357"/>
          <w:jc w:val="center"/>
        </w:trPr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 xml:space="preserve">                  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統一編號：</w:t>
            </w:r>
          </w:p>
        </w:tc>
      </w:tr>
      <w:tr w:rsidR="00B71695" w:rsidRPr="002D40E9" w:rsidTr="00E85917">
        <w:trPr>
          <w:trHeight w:val="368"/>
          <w:jc w:val="center"/>
        </w:trPr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地址：</w:t>
            </w:r>
            <w:r w:rsidR="002D40E9">
              <w:rPr>
                <w:rFonts w:ascii="Times New Roman" w:eastAsia="標楷體" w:hAnsi="Times New Roman" w:cs="Times New Roman" w:hint="eastAsia"/>
                <w:szCs w:val="24"/>
              </w:rPr>
              <w:t>臺北市指南路二段</w:t>
            </w:r>
            <w:r w:rsidR="002D40E9">
              <w:rPr>
                <w:rFonts w:ascii="Times New Roman" w:eastAsia="標楷體" w:hAnsi="Times New Roman" w:cs="Times New Roman" w:hint="eastAsia"/>
                <w:szCs w:val="24"/>
              </w:rPr>
              <w:t>64</w:t>
            </w:r>
            <w:r w:rsidR="002D40E9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地址：</w:t>
            </w:r>
          </w:p>
        </w:tc>
      </w:tr>
      <w:tr w:rsidR="00B71695" w:rsidRPr="002D40E9" w:rsidTr="00E85917">
        <w:trPr>
          <w:trHeight w:val="357"/>
          <w:jc w:val="center"/>
        </w:trPr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電話</w:t>
            </w:r>
            <w:r w:rsidR="002D40E9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2D40E9">
              <w:rPr>
                <w:rFonts w:ascii="Times New Roman" w:eastAsia="標楷體" w:hAnsi="Times New Roman" w:cs="Times New Roman" w:hint="eastAsia"/>
                <w:szCs w:val="24"/>
              </w:rPr>
              <w:t>02-2939-3091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電話</w:t>
            </w:r>
            <w:r w:rsidR="002D40E9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</w:tbl>
    <w:p w:rsidR="00B71695" w:rsidRPr="002D40E9" w:rsidRDefault="00B71695" w:rsidP="00B71695">
      <w:pPr>
        <w:pStyle w:val="a4"/>
        <w:jc w:val="center"/>
        <w:rPr>
          <w:rFonts w:eastAsia="標楷體"/>
          <w:sz w:val="24"/>
          <w:szCs w:val="24"/>
        </w:rPr>
      </w:pPr>
    </w:p>
    <w:p w:rsidR="00B71695" w:rsidRPr="00FF600C" w:rsidRDefault="00B71695" w:rsidP="00FF600C">
      <w:pPr>
        <w:pStyle w:val="a4"/>
        <w:jc w:val="center"/>
        <w:rPr>
          <w:rFonts w:eastAsia="標楷體"/>
          <w:sz w:val="24"/>
          <w:szCs w:val="24"/>
        </w:rPr>
      </w:pPr>
      <w:r w:rsidRPr="002D40E9">
        <w:rPr>
          <w:rFonts w:eastAsia="標楷體"/>
          <w:spacing w:val="325"/>
          <w:kern w:val="0"/>
          <w:sz w:val="24"/>
          <w:szCs w:val="24"/>
          <w:fitText w:val="8400" w:id="-1398084608"/>
        </w:rPr>
        <w:t>中華民國</w:t>
      </w:r>
      <w:r w:rsidRPr="002D40E9">
        <w:rPr>
          <w:rFonts w:eastAsia="標楷體"/>
          <w:spacing w:val="325"/>
          <w:kern w:val="0"/>
          <w:sz w:val="24"/>
          <w:szCs w:val="24"/>
          <w:fitText w:val="8400" w:id="-1398084608"/>
        </w:rPr>
        <w:t>○○○</w:t>
      </w:r>
      <w:r w:rsidRPr="002D40E9">
        <w:rPr>
          <w:rFonts w:eastAsia="標楷體"/>
          <w:spacing w:val="325"/>
          <w:kern w:val="0"/>
          <w:sz w:val="24"/>
          <w:szCs w:val="24"/>
          <w:fitText w:val="8400" w:id="-1398084608"/>
        </w:rPr>
        <w:t>年</w:t>
      </w:r>
      <w:r w:rsidRPr="002D40E9">
        <w:rPr>
          <w:rFonts w:eastAsia="標楷體"/>
          <w:spacing w:val="325"/>
          <w:kern w:val="0"/>
          <w:sz w:val="24"/>
          <w:szCs w:val="24"/>
          <w:fitText w:val="8400" w:id="-1398084608"/>
        </w:rPr>
        <w:t>○</w:t>
      </w:r>
      <w:r w:rsidRPr="002D40E9">
        <w:rPr>
          <w:rFonts w:eastAsia="標楷體"/>
          <w:spacing w:val="325"/>
          <w:kern w:val="0"/>
          <w:sz w:val="24"/>
          <w:szCs w:val="24"/>
          <w:fitText w:val="8400" w:id="-1398084608"/>
        </w:rPr>
        <w:t>月</w:t>
      </w:r>
      <w:r w:rsidRPr="002D40E9">
        <w:rPr>
          <w:rFonts w:eastAsia="標楷體"/>
          <w:spacing w:val="325"/>
          <w:kern w:val="0"/>
          <w:sz w:val="24"/>
          <w:szCs w:val="24"/>
          <w:fitText w:val="8400" w:id="-1398084608"/>
        </w:rPr>
        <w:t>○○</w:t>
      </w:r>
      <w:r w:rsidRPr="002D40E9">
        <w:rPr>
          <w:rFonts w:eastAsia="標楷體"/>
          <w:kern w:val="0"/>
          <w:sz w:val="24"/>
          <w:szCs w:val="24"/>
          <w:fitText w:val="8400" w:id="-1398084608"/>
        </w:rPr>
        <w:t>日</w:t>
      </w:r>
    </w:p>
    <w:sectPr w:rsidR="00B71695" w:rsidRPr="00FF600C" w:rsidSect="00B71695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5A8" w:rsidRDefault="008715A8" w:rsidP="000A764F">
      <w:r>
        <w:separator/>
      </w:r>
    </w:p>
  </w:endnote>
  <w:endnote w:type="continuationSeparator" w:id="0">
    <w:p w:rsidR="008715A8" w:rsidRDefault="008715A8" w:rsidP="000A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953413"/>
      <w:docPartObj>
        <w:docPartGallery w:val="Page Numbers (Bottom of Page)"/>
        <w:docPartUnique/>
      </w:docPartObj>
    </w:sdtPr>
    <w:sdtEndPr/>
    <w:sdtContent>
      <w:p w:rsidR="00B645F8" w:rsidRDefault="00B645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C89" w:rsidRPr="00B37C89">
          <w:rPr>
            <w:noProof/>
            <w:lang w:val="zh-TW"/>
          </w:rPr>
          <w:t>2</w:t>
        </w:r>
        <w:r>
          <w:fldChar w:fldCharType="end"/>
        </w:r>
      </w:p>
    </w:sdtContent>
  </w:sdt>
  <w:p w:rsidR="00B645F8" w:rsidRDefault="00B645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5A8" w:rsidRDefault="008715A8" w:rsidP="000A764F">
      <w:r>
        <w:separator/>
      </w:r>
    </w:p>
  </w:footnote>
  <w:footnote w:type="continuationSeparator" w:id="0">
    <w:p w:rsidR="008715A8" w:rsidRDefault="008715A8" w:rsidP="000A7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10A8"/>
    <w:multiLevelType w:val="hybridMultilevel"/>
    <w:tmpl w:val="3A9CBD06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0954BB5"/>
    <w:multiLevelType w:val="hybridMultilevel"/>
    <w:tmpl w:val="717C330E"/>
    <w:lvl w:ilvl="0" w:tplc="3B742A5C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D4E1E"/>
    <w:multiLevelType w:val="hybridMultilevel"/>
    <w:tmpl w:val="0F9AFCFE"/>
    <w:lvl w:ilvl="0" w:tplc="2A242B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2C02A15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1E46AD62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1592893"/>
    <w:multiLevelType w:val="hybridMultilevel"/>
    <w:tmpl w:val="C8D62DC2"/>
    <w:lvl w:ilvl="0" w:tplc="E7926F8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72F0D34A">
      <w:start w:val="1"/>
      <w:numFmt w:val="decimal"/>
      <w:lvlText w:val="(%2)"/>
      <w:lvlJc w:val="left"/>
      <w:pPr>
        <w:ind w:left="2160" w:hanging="360"/>
      </w:pPr>
      <w:rPr>
        <w:rFonts w:eastAsia="標楷體" w:hint="default"/>
      </w:rPr>
    </w:lvl>
    <w:lvl w:ilvl="2" w:tplc="F3C2F926">
      <w:start w:val="1"/>
      <w:numFmt w:val="taiwaneseCountingThousand"/>
      <w:lvlText w:val="%3、"/>
      <w:lvlJc w:val="left"/>
      <w:pPr>
        <w:ind w:left="27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 w15:restartNumberingAfterBreak="0">
    <w:nsid w:val="490C0DBE"/>
    <w:multiLevelType w:val="hybridMultilevel"/>
    <w:tmpl w:val="AE14CAFC"/>
    <w:lvl w:ilvl="0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5" w15:restartNumberingAfterBreak="0">
    <w:nsid w:val="4CE94A58"/>
    <w:multiLevelType w:val="hybridMultilevel"/>
    <w:tmpl w:val="103E98AE"/>
    <w:lvl w:ilvl="0" w:tplc="F9D4C33E">
      <w:start w:val="1"/>
      <w:numFmt w:val="taiwaneseCountingThousand"/>
      <w:lvlText w:val="%1、"/>
      <w:lvlJc w:val="left"/>
      <w:pPr>
        <w:ind w:left="1320" w:hanging="480"/>
      </w:pPr>
      <w:rPr>
        <w:rFonts w:hint="default"/>
        <w:lang w:val="en-US"/>
      </w:rPr>
    </w:lvl>
    <w:lvl w:ilvl="1" w:tplc="F8125D94">
      <w:start w:val="1"/>
      <w:numFmt w:val="decimal"/>
      <w:lvlText w:val="%2."/>
      <w:lvlJc w:val="left"/>
      <w:pPr>
        <w:ind w:left="1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50022E4A"/>
    <w:multiLevelType w:val="hybridMultilevel"/>
    <w:tmpl w:val="22C06EAC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5F2A2696"/>
    <w:multiLevelType w:val="hybridMultilevel"/>
    <w:tmpl w:val="EB9C83E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3A16CCD"/>
    <w:multiLevelType w:val="hybridMultilevel"/>
    <w:tmpl w:val="AACCF39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6936F65"/>
    <w:multiLevelType w:val="hybridMultilevel"/>
    <w:tmpl w:val="650E56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3B015A"/>
    <w:multiLevelType w:val="hybridMultilevel"/>
    <w:tmpl w:val="1FAE99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95"/>
    <w:rsid w:val="00082709"/>
    <w:rsid w:val="000A764F"/>
    <w:rsid w:val="000B6843"/>
    <w:rsid w:val="000F4A8C"/>
    <w:rsid w:val="001A22FC"/>
    <w:rsid w:val="001D6293"/>
    <w:rsid w:val="00242944"/>
    <w:rsid w:val="002B4191"/>
    <w:rsid w:val="002D40E9"/>
    <w:rsid w:val="002F68BB"/>
    <w:rsid w:val="003203B1"/>
    <w:rsid w:val="003634C5"/>
    <w:rsid w:val="00433784"/>
    <w:rsid w:val="005911A2"/>
    <w:rsid w:val="005A07F0"/>
    <w:rsid w:val="006D77E5"/>
    <w:rsid w:val="00740CCF"/>
    <w:rsid w:val="007763F4"/>
    <w:rsid w:val="00787D89"/>
    <w:rsid w:val="00807625"/>
    <w:rsid w:val="008314DE"/>
    <w:rsid w:val="008715A8"/>
    <w:rsid w:val="00890CFC"/>
    <w:rsid w:val="008F48AD"/>
    <w:rsid w:val="00950B36"/>
    <w:rsid w:val="009B1A09"/>
    <w:rsid w:val="009E490D"/>
    <w:rsid w:val="00A747CF"/>
    <w:rsid w:val="00A96300"/>
    <w:rsid w:val="00AD4F58"/>
    <w:rsid w:val="00AE4819"/>
    <w:rsid w:val="00B37C89"/>
    <w:rsid w:val="00B645F8"/>
    <w:rsid w:val="00B71695"/>
    <w:rsid w:val="00BB3FAB"/>
    <w:rsid w:val="00BC65B7"/>
    <w:rsid w:val="00CC6DB9"/>
    <w:rsid w:val="00CF5CA7"/>
    <w:rsid w:val="00DF511E"/>
    <w:rsid w:val="00F86E2C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EAAB3"/>
  <w15:chartTrackingRefBased/>
  <w15:docId w15:val="{2927B744-B43D-471F-81CC-8771EA94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7169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B71695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A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764F"/>
    <w:rPr>
      <w:sz w:val="20"/>
      <w:szCs w:val="20"/>
    </w:rPr>
  </w:style>
  <w:style w:type="paragraph" w:styleId="a8">
    <w:name w:val="List Paragraph"/>
    <w:basedOn w:val="a"/>
    <w:qFormat/>
    <w:rsid w:val="000A764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B3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3F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B8C64-66AF-48AA-840C-757C016F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2022-12-21T08:11:00Z</cp:lastPrinted>
  <dcterms:created xsi:type="dcterms:W3CDTF">2022-12-26T01:48:00Z</dcterms:created>
  <dcterms:modified xsi:type="dcterms:W3CDTF">2023-03-16T01:41:00Z</dcterms:modified>
</cp:coreProperties>
</file>